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8360C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2" w:name="_GoBack"/>
      <w:bookmarkEnd w:id="2"/>
      <w:r>
        <w:rPr>
          <w:rFonts w:hint="eastAsia" w:ascii="仿宋" w:hAnsi="仿宋" w:eastAsia="仿宋" w:cs="仿宋"/>
          <w:b/>
          <w:bCs/>
          <w:sz w:val="44"/>
          <w:szCs w:val="44"/>
        </w:rPr>
        <w:t>磁刺激仪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参数</w:t>
      </w:r>
    </w:p>
    <w:p w14:paraId="76C93AB2">
      <w:pPr>
        <w:pStyle w:val="10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产品适用于刺激人体中枢神经和外周神经，包含腰骶神经功能障碍的辅助治疗，产品结构及组成至少包含主机、刺激线圈、座椅或治疗椅、软件。</w:t>
      </w:r>
    </w:p>
    <w:p w14:paraId="1B6A8036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磁刺激脉冲源、液冷系统集成在同一机箱内，冷却系统非外置，座椅独立外置，座椅靠背可电动调节角度≥170°，安全稳定。</w:t>
      </w:r>
    </w:p>
    <w:p w14:paraId="784E9BE6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系统至少具有实时监控并显示冷却液流量或流速状态的功能。</w:t>
      </w:r>
    </w:p>
    <w:p w14:paraId="0689CE2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液冷盆底线圈符合人体盆底结构设计，脉冲磁场最大磁感应强度≥7Tesla。</w:t>
      </w:r>
    </w:p>
    <w:p w14:paraId="10624C8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脉冲磁场最大刺激频率≥100Hz，0-100Hz可调。</w:t>
      </w:r>
    </w:p>
    <w:p w14:paraId="256719EA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sz w:val="32"/>
          <w:szCs w:val="32"/>
        </w:rPr>
        <w:t>单个脉冲持续时间≥340μs±20μs。</w:t>
      </w:r>
    </w:p>
    <w:p w14:paraId="23195AC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sz w:val="32"/>
          <w:szCs w:val="32"/>
        </w:rPr>
        <w:t>采用实体按键进行选择、键入等动作，非触摸屏操作。</w:t>
      </w:r>
    </w:p>
    <w:p w14:paraId="2F69290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8、</w:t>
      </w:r>
      <w:r>
        <w:rPr>
          <w:rFonts w:hint="eastAsia" w:ascii="仿宋" w:hAnsi="仿宋" w:eastAsia="仿宋" w:cs="仿宋"/>
          <w:sz w:val="32"/>
          <w:szCs w:val="32"/>
        </w:rPr>
        <w:t>磁刺激设备至少包含盆底体外反馈模块、触发磁刺激、kegel训练等多种盆底主动训练模块。</w:t>
      </w:r>
    </w:p>
    <w:p w14:paraId="7BCB9C4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9、</w:t>
      </w:r>
      <w:r>
        <w:rPr>
          <w:rFonts w:hint="eastAsia" w:ascii="仿宋" w:hAnsi="仿宋" w:eastAsia="仿宋" w:cs="仿宋"/>
          <w:sz w:val="32"/>
          <w:szCs w:val="32"/>
        </w:rPr>
        <w:t>具有双通道运动诱发电位检测功能，采集模块集成于主机内部，直接由主机供电，无需由电池供电，与主机通讯无需USB有线或蓝牙、WIFI无线连接，保障数据传输的稳定性。</w:t>
      </w:r>
    </w:p>
    <w:p w14:paraId="67142D5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10、</w:t>
      </w:r>
      <w:r>
        <w:rPr>
          <w:rFonts w:hint="eastAsia" w:ascii="仿宋" w:hAnsi="仿宋" w:eastAsia="仿宋" w:cs="仿宋"/>
          <w:sz w:val="32"/>
          <w:szCs w:val="32"/>
        </w:rPr>
        <w:t>运动诱发电位测量范围≥1～2700μV，最小分辨率≤1μV。</w:t>
      </w:r>
    </w:p>
    <w:p w14:paraId="5779196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11、</w:t>
      </w:r>
      <w:r>
        <w:rPr>
          <w:rFonts w:hint="eastAsia" w:ascii="仿宋" w:hAnsi="仿宋" w:eastAsia="仿宋" w:cs="仿宋"/>
          <w:sz w:val="32"/>
          <w:szCs w:val="32"/>
        </w:rPr>
        <w:t>磁刺激软件至少具有标准、调频、调幅等多种脉冲输出模式，满足不同脉冲输出要求。</w:t>
      </w:r>
    </w:p>
    <w:p w14:paraId="681CF18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12、</w:t>
      </w:r>
      <w:r>
        <w:rPr>
          <w:rFonts w:hint="eastAsia" w:ascii="仿宋" w:hAnsi="仿宋" w:eastAsia="仿宋" w:cs="仿宋"/>
          <w:sz w:val="32"/>
          <w:szCs w:val="32"/>
        </w:rPr>
        <w:t>支持方案自定义，频率、刺激时间、间歇时间等参数可调，刺激方案具有数字和图形两种展示方式。</w:t>
      </w:r>
    </w:p>
    <w:p w14:paraId="56C4E6B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13、</w:t>
      </w:r>
      <w:r>
        <w:rPr>
          <w:rFonts w:hint="eastAsia" w:ascii="仿宋" w:hAnsi="仿宋" w:eastAsia="仿宋" w:cs="仿宋"/>
          <w:sz w:val="32"/>
          <w:szCs w:val="32"/>
        </w:rPr>
        <w:t>刺激方案具有患者体位示意图≥2个，提示患者磁刺激刺激部位或摆放姿势体位，更有效的指导患者配合治疗。</w:t>
      </w:r>
    </w:p>
    <w:p w14:paraId="2403B4C1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</w:rPr>
      </w:pPr>
      <w:bookmarkStart w:id="0" w:name="OLE_LINK12"/>
      <w:bookmarkStart w:id="1" w:name="OLE_LINK1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14、</w:t>
      </w:r>
      <w:r>
        <w:rPr>
          <w:rFonts w:hint="eastAsia" w:ascii="仿宋" w:hAnsi="仿宋" w:eastAsia="仿宋" w:cs="仿宋"/>
          <w:sz w:val="32"/>
          <w:szCs w:val="32"/>
        </w:rPr>
        <w:t>具有盆底体外评估功能，用于评估盆底肌水平，无需使用电极片等耗材，根据评估结果自动生成后续治疗方案。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A1B"/>
    <w:rsid w:val="000057CA"/>
    <w:rsid w:val="00016C39"/>
    <w:rsid w:val="00017890"/>
    <w:rsid w:val="00024D65"/>
    <w:rsid w:val="00055114"/>
    <w:rsid w:val="000607A8"/>
    <w:rsid w:val="00064A84"/>
    <w:rsid w:val="000748A0"/>
    <w:rsid w:val="00081A1B"/>
    <w:rsid w:val="00086101"/>
    <w:rsid w:val="00095558"/>
    <w:rsid w:val="000B52CA"/>
    <w:rsid w:val="000C296F"/>
    <w:rsid w:val="000C3DB8"/>
    <w:rsid w:val="000C70AF"/>
    <w:rsid w:val="000D032C"/>
    <w:rsid w:val="000D28DD"/>
    <w:rsid w:val="000D40EE"/>
    <w:rsid w:val="001015AA"/>
    <w:rsid w:val="00102DE6"/>
    <w:rsid w:val="00116C01"/>
    <w:rsid w:val="00125C4F"/>
    <w:rsid w:val="001429EF"/>
    <w:rsid w:val="00157E91"/>
    <w:rsid w:val="001743C7"/>
    <w:rsid w:val="0018249B"/>
    <w:rsid w:val="001A28E5"/>
    <w:rsid w:val="001A2D4E"/>
    <w:rsid w:val="001A4EEC"/>
    <w:rsid w:val="001B0DFA"/>
    <w:rsid w:val="001D2392"/>
    <w:rsid w:val="001D3922"/>
    <w:rsid w:val="001D6698"/>
    <w:rsid w:val="001E79D0"/>
    <w:rsid w:val="001F6CF7"/>
    <w:rsid w:val="001F7225"/>
    <w:rsid w:val="0021330A"/>
    <w:rsid w:val="00214A2B"/>
    <w:rsid w:val="00224B8D"/>
    <w:rsid w:val="002308B3"/>
    <w:rsid w:val="00233E8F"/>
    <w:rsid w:val="0024422D"/>
    <w:rsid w:val="002443EF"/>
    <w:rsid w:val="002579EB"/>
    <w:rsid w:val="002644B8"/>
    <w:rsid w:val="00284053"/>
    <w:rsid w:val="0028585B"/>
    <w:rsid w:val="00287D6D"/>
    <w:rsid w:val="002A21F3"/>
    <w:rsid w:val="002C1B58"/>
    <w:rsid w:val="002C4936"/>
    <w:rsid w:val="002D5A1A"/>
    <w:rsid w:val="002E6F8E"/>
    <w:rsid w:val="002F5F92"/>
    <w:rsid w:val="002F682B"/>
    <w:rsid w:val="003117DB"/>
    <w:rsid w:val="00320741"/>
    <w:rsid w:val="003212C5"/>
    <w:rsid w:val="00324D90"/>
    <w:rsid w:val="0033546F"/>
    <w:rsid w:val="00336F3D"/>
    <w:rsid w:val="0033750F"/>
    <w:rsid w:val="003450E1"/>
    <w:rsid w:val="00374688"/>
    <w:rsid w:val="00374BBB"/>
    <w:rsid w:val="003950DF"/>
    <w:rsid w:val="003A624C"/>
    <w:rsid w:val="003A71FF"/>
    <w:rsid w:val="003B0413"/>
    <w:rsid w:val="003B711B"/>
    <w:rsid w:val="003C00E8"/>
    <w:rsid w:val="003D67FC"/>
    <w:rsid w:val="003E13D6"/>
    <w:rsid w:val="003E14C4"/>
    <w:rsid w:val="003E5626"/>
    <w:rsid w:val="00420032"/>
    <w:rsid w:val="0042438E"/>
    <w:rsid w:val="004325B0"/>
    <w:rsid w:val="0043632E"/>
    <w:rsid w:val="0044436C"/>
    <w:rsid w:val="004629C9"/>
    <w:rsid w:val="00464DF3"/>
    <w:rsid w:val="00466442"/>
    <w:rsid w:val="0047173F"/>
    <w:rsid w:val="00483CC7"/>
    <w:rsid w:val="004B15FC"/>
    <w:rsid w:val="004C7749"/>
    <w:rsid w:val="004D1740"/>
    <w:rsid w:val="004E4428"/>
    <w:rsid w:val="004F3170"/>
    <w:rsid w:val="004F7F47"/>
    <w:rsid w:val="00500429"/>
    <w:rsid w:val="0050332B"/>
    <w:rsid w:val="00503A53"/>
    <w:rsid w:val="005157A8"/>
    <w:rsid w:val="005467E0"/>
    <w:rsid w:val="00552F93"/>
    <w:rsid w:val="00567EA2"/>
    <w:rsid w:val="00575396"/>
    <w:rsid w:val="00585EA0"/>
    <w:rsid w:val="00595A14"/>
    <w:rsid w:val="005A44BF"/>
    <w:rsid w:val="005C226F"/>
    <w:rsid w:val="005C623B"/>
    <w:rsid w:val="005C7CD3"/>
    <w:rsid w:val="005D4965"/>
    <w:rsid w:val="005E247A"/>
    <w:rsid w:val="005E3297"/>
    <w:rsid w:val="005E67D8"/>
    <w:rsid w:val="005F7681"/>
    <w:rsid w:val="00611263"/>
    <w:rsid w:val="00613334"/>
    <w:rsid w:val="00620227"/>
    <w:rsid w:val="006315B1"/>
    <w:rsid w:val="00634629"/>
    <w:rsid w:val="00637B8A"/>
    <w:rsid w:val="00643E23"/>
    <w:rsid w:val="00656195"/>
    <w:rsid w:val="00660952"/>
    <w:rsid w:val="00663DAE"/>
    <w:rsid w:val="00693BD6"/>
    <w:rsid w:val="006966D9"/>
    <w:rsid w:val="006A17B1"/>
    <w:rsid w:val="006B318B"/>
    <w:rsid w:val="006B4162"/>
    <w:rsid w:val="006D0F31"/>
    <w:rsid w:val="006D1B32"/>
    <w:rsid w:val="006E17B8"/>
    <w:rsid w:val="006E531A"/>
    <w:rsid w:val="006E5EE5"/>
    <w:rsid w:val="006F00DE"/>
    <w:rsid w:val="00702D18"/>
    <w:rsid w:val="00726693"/>
    <w:rsid w:val="00732091"/>
    <w:rsid w:val="00734C5C"/>
    <w:rsid w:val="00742C5B"/>
    <w:rsid w:val="00767BCE"/>
    <w:rsid w:val="00772080"/>
    <w:rsid w:val="007874F9"/>
    <w:rsid w:val="00793D1E"/>
    <w:rsid w:val="007B5B0F"/>
    <w:rsid w:val="007B7D29"/>
    <w:rsid w:val="007D25B8"/>
    <w:rsid w:val="007D2E0C"/>
    <w:rsid w:val="007E60F3"/>
    <w:rsid w:val="00806BFE"/>
    <w:rsid w:val="00817BBD"/>
    <w:rsid w:val="0082374B"/>
    <w:rsid w:val="00846B12"/>
    <w:rsid w:val="008508A2"/>
    <w:rsid w:val="00864E82"/>
    <w:rsid w:val="00875164"/>
    <w:rsid w:val="008753FB"/>
    <w:rsid w:val="00881A0C"/>
    <w:rsid w:val="008828F1"/>
    <w:rsid w:val="00886CE4"/>
    <w:rsid w:val="00892139"/>
    <w:rsid w:val="008A0384"/>
    <w:rsid w:val="008A7196"/>
    <w:rsid w:val="008B26F1"/>
    <w:rsid w:val="008C44CC"/>
    <w:rsid w:val="008D14E2"/>
    <w:rsid w:val="008D623D"/>
    <w:rsid w:val="008E24D6"/>
    <w:rsid w:val="008E4D8E"/>
    <w:rsid w:val="008F1565"/>
    <w:rsid w:val="0093325C"/>
    <w:rsid w:val="009364F2"/>
    <w:rsid w:val="00951243"/>
    <w:rsid w:val="00977633"/>
    <w:rsid w:val="0098128B"/>
    <w:rsid w:val="009B582A"/>
    <w:rsid w:val="009C662F"/>
    <w:rsid w:val="009D5AC8"/>
    <w:rsid w:val="009E03E2"/>
    <w:rsid w:val="009E72D6"/>
    <w:rsid w:val="00A05F44"/>
    <w:rsid w:val="00A10511"/>
    <w:rsid w:val="00A13CD6"/>
    <w:rsid w:val="00A15B04"/>
    <w:rsid w:val="00A225C2"/>
    <w:rsid w:val="00A269D0"/>
    <w:rsid w:val="00A500A0"/>
    <w:rsid w:val="00A50971"/>
    <w:rsid w:val="00A56989"/>
    <w:rsid w:val="00A6658C"/>
    <w:rsid w:val="00A6697B"/>
    <w:rsid w:val="00A711CF"/>
    <w:rsid w:val="00A76BE3"/>
    <w:rsid w:val="00A8066A"/>
    <w:rsid w:val="00A81F82"/>
    <w:rsid w:val="00A92E62"/>
    <w:rsid w:val="00A92F00"/>
    <w:rsid w:val="00AA7633"/>
    <w:rsid w:val="00AA78B8"/>
    <w:rsid w:val="00AA7DBE"/>
    <w:rsid w:val="00AB75BD"/>
    <w:rsid w:val="00AC07D0"/>
    <w:rsid w:val="00AD0ACC"/>
    <w:rsid w:val="00AE037A"/>
    <w:rsid w:val="00AF4A3A"/>
    <w:rsid w:val="00AF508A"/>
    <w:rsid w:val="00B01B76"/>
    <w:rsid w:val="00B02D7F"/>
    <w:rsid w:val="00B16FA2"/>
    <w:rsid w:val="00B17558"/>
    <w:rsid w:val="00B21986"/>
    <w:rsid w:val="00B35555"/>
    <w:rsid w:val="00B36880"/>
    <w:rsid w:val="00B43C07"/>
    <w:rsid w:val="00B45668"/>
    <w:rsid w:val="00B5647B"/>
    <w:rsid w:val="00B6732D"/>
    <w:rsid w:val="00B77CD3"/>
    <w:rsid w:val="00B843DA"/>
    <w:rsid w:val="00B8747D"/>
    <w:rsid w:val="00B9017A"/>
    <w:rsid w:val="00B927C7"/>
    <w:rsid w:val="00B946C0"/>
    <w:rsid w:val="00BB229A"/>
    <w:rsid w:val="00BB3013"/>
    <w:rsid w:val="00BC3214"/>
    <w:rsid w:val="00BF3FF5"/>
    <w:rsid w:val="00C02016"/>
    <w:rsid w:val="00C02554"/>
    <w:rsid w:val="00C04E54"/>
    <w:rsid w:val="00C1658E"/>
    <w:rsid w:val="00C3006D"/>
    <w:rsid w:val="00C6547E"/>
    <w:rsid w:val="00C718DD"/>
    <w:rsid w:val="00C75E23"/>
    <w:rsid w:val="00C80E31"/>
    <w:rsid w:val="00C81B44"/>
    <w:rsid w:val="00C86853"/>
    <w:rsid w:val="00C91A3B"/>
    <w:rsid w:val="00CA418C"/>
    <w:rsid w:val="00CC0206"/>
    <w:rsid w:val="00CC2BF0"/>
    <w:rsid w:val="00CD25D1"/>
    <w:rsid w:val="00CD62BC"/>
    <w:rsid w:val="00CD65E4"/>
    <w:rsid w:val="00CE2D25"/>
    <w:rsid w:val="00CF6274"/>
    <w:rsid w:val="00D012BE"/>
    <w:rsid w:val="00D037C3"/>
    <w:rsid w:val="00D058EA"/>
    <w:rsid w:val="00D17352"/>
    <w:rsid w:val="00D3557D"/>
    <w:rsid w:val="00D40DA5"/>
    <w:rsid w:val="00D53695"/>
    <w:rsid w:val="00D55912"/>
    <w:rsid w:val="00D73219"/>
    <w:rsid w:val="00D75889"/>
    <w:rsid w:val="00D77958"/>
    <w:rsid w:val="00D840A4"/>
    <w:rsid w:val="00D9042C"/>
    <w:rsid w:val="00DA1701"/>
    <w:rsid w:val="00DA2719"/>
    <w:rsid w:val="00DC2006"/>
    <w:rsid w:val="00DC260C"/>
    <w:rsid w:val="00DC3BFE"/>
    <w:rsid w:val="00DC4137"/>
    <w:rsid w:val="00DD0DC2"/>
    <w:rsid w:val="00DD127C"/>
    <w:rsid w:val="00DE2E09"/>
    <w:rsid w:val="00DF42B9"/>
    <w:rsid w:val="00E029E4"/>
    <w:rsid w:val="00E02FD1"/>
    <w:rsid w:val="00E127E1"/>
    <w:rsid w:val="00E21C85"/>
    <w:rsid w:val="00E37FB4"/>
    <w:rsid w:val="00E465F6"/>
    <w:rsid w:val="00E46D67"/>
    <w:rsid w:val="00E4723C"/>
    <w:rsid w:val="00E53F52"/>
    <w:rsid w:val="00E60DD2"/>
    <w:rsid w:val="00E65DF4"/>
    <w:rsid w:val="00E67999"/>
    <w:rsid w:val="00E7573C"/>
    <w:rsid w:val="00E77DA0"/>
    <w:rsid w:val="00E81433"/>
    <w:rsid w:val="00E900FC"/>
    <w:rsid w:val="00E90235"/>
    <w:rsid w:val="00EA7F8E"/>
    <w:rsid w:val="00EB6D08"/>
    <w:rsid w:val="00EC0086"/>
    <w:rsid w:val="00EC67C0"/>
    <w:rsid w:val="00ED7639"/>
    <w:rsid w:val="00EF2034"/>
    <w:rsid w:val="00EF4C1B"/>
    <w:rsid w:val="00EF5D63"/>
    <w:rsid w:val="00F00FC0"/>
    <w:rsid w:val="00F04A6A"/>
    <w:rsid w:val="00F522D1"/>
    <w:rsid w:val="00F73E1A"/>
    <w:rsid w:val="00F800E3"/>
    <w:rsid w:val="00F90681"/>
    <w:rsid w:val="00FA0FD3"/>
    <w:rsid w:val="00FA122C"/>
    <w:rsid w:val="00FA3AF2"/>
    <w:rsid w:val="00FB11B6"/>
    <w:rsid w:val="00FB22C6"/>
    <w:rsid w:val="00FC4802"/>
    <w:rsid w:val="00FD4EEE"/>
    <w:rsid w:val="00FE6424"/>
    <w:rsid w:val="00FE6E55"/>
    <w:rsid w:val="00FF1202"/>
    <w:rsid w:val="00FF5F36"/>
    <w:rsid w:val="1FE47F68"/>
    <w:rsid w:val="34A9307C"/>
    <w:rsid w:val="511C74C6"/>
    <w:rsid w:val="53D33211"/>
    <w:rsid w:val="62A835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sz w:val="18"/>
      <w:szCs w:val="18"/>
    </w:rPr>
  </w:style>
  <w:style w:type="character" w:customStyle="1" w:styleId="13">
    <w:name w:val="批注文字 Char"/>
    <w:basedOn w:val="8"/>
    <w:link w:val="2"/>
    <w:semiHidden/>
    <w:qFormat/>
    <w:uiPriority w:val="99"/>
  </w:style>
  <w:style w:type="character" w:customStyle="1" w:styleId="14">
    <w:name w:val="批注主题 Char"/>
    <w:basedOn w:val="13"/>
    <w:link w:val="6"/>
    <w:semiHidden/>
    <w:uiPriority w:val="99"/>
    <w:rPr>
      <w:b/>
      <w:bCs/>
    </w:rPr>
  </w:style>
  <w:style w:type="character" w:customStyle="1" w:styleId="15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584</Words>
  <Characters>629</Characters>
  <Lines>4</Lines>
  <Paragraphs>1</Paragraphs>
  <TotalTime>10</TotalTime>
  <ScaleCrop>false</ScaleCrop>
  <LinksUpToDate>false</LinksUpToDate>
  <CharactersWithSpaces>629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2025-08-07T08:36:00Z</dcterms:created>
  <dc:creator>Gao Lei</dc:creator>
  <cp:lastModifiedBy>空白</cp:lastModifiedBy>
  <dcterms:modified xsi:type="dcterms:W3CDTF">2025-08-20T01:56:46Z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eyJoZGlkIjoiMmNmMGRkZDA1OTQwMmFmMGY2YmRiOTQzN2U1Mzc4ZGMiLCJ1c2VySWQiOiIzODg4OTEzOTQifQ==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87922B1A22434C84996D8AEA324F0D38_13</vt:lpwstr>
  </property>
</Properties>
</file>